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4C" w:rsidRPr="005A534C" w:rsidRDefault="005A534C" w:rsidP="005A534C">
      <w:pPr>
        <w:ind w:firstLine="709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</w:t>
      </w:r>
      <w:r w:rsidRPr="005A534C">
        <w:rPr>
          <w:rFonts w:ascii="PT Astra Serif" w:hAnsi="PT Astra Serif"/>
          <w:b/>
          <w:sz w:val="24"/>
        </w:rPr>
        <w:t>бщеразвивающая программа «Мягкая игрушка»</w:t>
      </w:r>
    </w:p>
    <w:p w:rsidR="005A534C" w:rsidRDefault="005A534C" w:rsidP="005A534C">
      <w:pPr>
        <w:ind w:firstLine="709"/>
        <w:jc w:val="both"/>
        <w:rPr>
          <w:rFonts w:ascii="PT Astra Serif" w:hAnsi="PT Astra Serif"/>
          <w:sz w:val="24"/>
        </w:rPr>
      </w:pPr>
    </w:p>
    <w:p w:rsidR="005A534C" w:rsidRPr="00F1608B" w:rsidRDefault="005A534C" w:rsidP="005A534C">
      <w:pPr>
        <w:ind w:firstLine="709"/>
        <w:jc w:val="both"/>
        <w:rPr>
          <w:rFonts w:ascii="PT Astra Serif" w:hAnsi="PT Astra Serif"/>
          <w:sz w:val="24"/>
        </w:rPr>
      </w:pPr>
      <w:r w:rsidRPr="00F1608B">
        <w:rPr>
          <w:rFonts w:ascii="PT Astra Serif" w:hAnsi="PT Astra Serif"/>
          <w:sz w:val="24"/>
        </w:rPr>
        <w:t>Дополнительная общеразвивающая программа «Мягкая игрушка» художественной направленности Мягкая игрушка – один из видов декоративно-прикладного искусства, в котором сочетаются разные элементы рукоделия: шитье, вышивка, аппликация.</w:t>
      </w:r>
    </w:p>
    <w:p w:rsidR="005A534C" w:rsidRPr="00F1608B" w:rsidRDefault="005A534C" w:rsidP="005A534C">
      <w:pPr>
        <w:ind w:firstLine="709"/>
        <w:jc w:val="both"/>
        <w:rPr>
          <w:rFonts w:ascii="PT Astra Serif" w:hAnsi="PT Astra Serif"/>
          <w:sz w:val="24"/>
        </w:rPr>
      </w:pPr>
      <w:r w:rsidRPr="00F1608B">
        <w:rPr>
          <w:rFonts w:ascii="PT Astra Serif" w:hAnsi="PT Astra Serif"/>
          <w:sz w:val="24"/>
        </w:rPr>
        <w:t>Работа над игрушкой помогает развивать воображение, чувство формы и цвета, точность и аккуратность, трудолюбие, знакомит с традициями народного художественного творчества.</w:t>
      </w:r>
    </w:p>
    <w:p w:rsidR="005A534C" w:rsidRPr="00F1608B" w:rsidRDefault="005A534C" w:rsidP="005A534C">
      <w:pPr>
        <w:ind w:firstLine="709"/>
        <w:jc w:val="both"/>
        <w:rPr>
          <w:rFonts w:ascii="PT Astra Serif" w:hAnsi="PT Astra Serif"/>
          <w:sz w:val="24"/>
        </w:rPr>
      </w:pPr>
      <w:r w:rsidRPr="00F1608B">
        <w:rPr>
          <w:rFonts w:ascii="PT Astra Serif" w:hAnsi="PT Astra Serif"/>
          <w:sz w:val="24"/>
        </w:rPr>
        <w:t xml:space="preserve">Вся работа по изготовлению игрушек тесно связана с народным искусством, поэтому обучающиеся знакомятся с историей создания русской народной игрушки, с наиболее известными художественными промыслами, с национальными традициями своего народа и отдельных областей. Беседы о творчестве художников, работающих над созданием игрушек, повышают интерес к </w:t>
      </w:r>
      <w:proofErr w:type="gramStart"/>
      <w:r w:rsidRPr="00F1608B">
        <w:rPr>
          <w:rFonts w:ascii="PT Astra Serif" w:hAnsi="PT Astra Serif"/>
          <w:sz w:val="24"/>
        </w:rPr>
        <w:t>изучаемому</w:t>
      </w:r>
      <w:proofErr w:type="gramEnd"/>
      <w:r w:rsidRPr="00F1608B">
        <w:rPr>
          <w:rFonts w:ascii="PT Astra Serif" w:hAnsi="PT Astra Serif"/>
          <w:sz w:val="24"/>
        </w:rPr>
        <w:t>, творческую активность в создании новых образцов.</w:t>
      </w:r>
    </w:p>
    <w:p w:rsidR="005A534C" w:rsidRPr="00F1608B" w:rsidRDefault="005A534C" w:rsidP="005A534C">
      <w:pPr>
        <w:ind w:firstLine="709"/>
        <w:jc w:val="both"/>
        <w:rPr>
          <w:rFonts w:ascii="PT Astra Serif" w:hAnsi="PT Astra Serif"/>
          <w:sz w:val="24"/>
        </w:rPr>
      </w:pPr>
      <w:r w:rsidRPr="00F1608B">
        <w:rPr>
          <w:rFonts w:ascii="PT Astra Serif" w:hAnsi="PT Astra Serif"/>
          <w:sz w:val="24"/>
        </w:rPr>
        <w:t>Цель: создание условий для развития творческого потенциала обучающихся, расширения возможностей для самореализации личности ребенка, получения базовых навыков занятий декоративно-прикладным искусством посредством изготовления игрушки.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Возраст обучающихся: 10-14 лет.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Наполняемость группы –15 человек.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 xml:space="preserve">Режим занятий: 2 раза в неделю по 2 </w:t>
      </w:r>
      <w:proofErr w:type="gramStart"/>
      <w:r w:rsidRPr="0006641B">
        <w:rPr>
          <w:rFonts w:ascii="PT Astra Serif" w:hAnsi="PT Astra Serif"/>
          <w:sz w:val="24"/>
          <w:szCs w:val="28"/>
        </w:rPr>
        <w:t>учебных</w:t>
      </w:r>
      <w:proofErr w:type="gramEnd"/>
      <w:r w:rsidRPr="0006641B">
        <w:rPr>
          <w:rFonts w:ascii="PT Astra Serif" w:hAnsi="PT Astra Serif"/>
          <w:sz w:val="24"/>
          <w:szCs w:val="28"/>
        </w:rPr>
        <w:t xml:space="preserve"> часа (144 часа в год).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Продолжительность учебного часа - 40 минут.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Форма обучения: очная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Уровень освоения программы: базовый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Язык обучения: русский</w:t>
      </w:r>
    </w:p>
    <w:p w:rsidR="005A534C" w:rsidRPr="0006641B" w:rsidRDefault="005A534C" w:rsidP="005A534C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06641B">
        <w:rPr>
          <w:rFonts w:ascii="PT Astra Serif" w:hAnsi="PT Astra Serif"/>
          <w:sz w:val="24"/>
          <w:szCs w:val="28"/>
        </w:rPr>
        <w:t>Место проведения занятий – МАУ ДО ДЮЦ.</w:t>
      </w:r>
    </w:p>
    <w:p w:rsidR="005A534C" w:rsidRDefault="005A534C" w:rsidP="005A534C">
      <w:pPr>
        <w:jc w:val="right"/>
      </w:pPr>
    </w:p>
    <w:p w:rsidR="005A534C" w:rsidRDefault="005A534C" w:rsidP="005A534C">
      <w:pPr>
        <w:jc w:val="right"/>
        <w:rPr>
          <w:i/>
        </w:rPr>
      </w:pPr>
      <w:r w:rsidRPr="005A534C">
        <w:rPr>
          <w:i/>
        </w:rPr>
        <w:t>Руководитель: Угинова Ольга Сергеевна</w:t>
      </w:r>
      <w:r>
        <w:rPr>
          <w:i/>
        </w:rPr>
        <w:t>,</w:t>
      </w:r>
    </w:p>
    <w:p w:rsidR="00684BA0" w:rsidRPr="005A534C" w:rsidRDefault="005A534C" w:rsidP="005A534C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 педагог дополнительного образования</w:t>
      </w:r>
    </w:p>
    <w:sectPr w:rsidR="00684BA0" w:rsidRPr="005A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2E"/>
    <w:rsid w:val="0035452E"/>
    <w:rsid w:val="005A534C"/>
    <w:rsid w:val="006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2021-06-28T06:01:00Z</dcterms:created>
  <dcterms:modified xsi:type="dcterms:W3CDTF">2021-06-28T06:06:00Z</dcterms:modified>
</cp:coreProperties>
</file>